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C2" w:rsidRDefault="00900BC2" w:rsidP="000F5A0E">
      <w:pPr>
        <w:shd w:val="clear" w:color="auto" w:fill="FFFFFF"/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 w:rsidRPr="008C730E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JAVNI POZIV ZA </w:t>
      </w:r>
      <w:r w:rsidR="002E30DE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NAKNADNI UPISNI ROK U </w:t>
      </w:r>
      <w:r w:rsidR="00AA3421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VELJAČI</w:t>
      </w:r>
    </w:p>
    <w:p w:rsidR="00900BC2" w:rsidRDefault="000F5A0E" w:rsidP="002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(</w:t>
      </w:r>
      <w:r w:rsidR="002C37EB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područni vrtić u </w:t>
      </w:r>
      <w:proofErr w:type="spellStart"/>
      <w:r w:rsidR="002C37EB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Petlovcu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)</w:t>
      </w:r>
    </w:p>
    <w:p w:rsidR="00F23CA0" w:rsidRPr="00F23CA0" w:rsidRDefault="00F23CA0" w:rsidP="00F23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</w:p>
    <w:p w:rsidR="00F13DB6" w:rsidRPr="00F23CA0" w:rsidRDefault="00F13DB6" w:rsidP="00F13DB6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U periodu </w:t>
      </w:r>
      <w:r w:rsidR="00F50765">
        <w:rPr>
          <w:rFonts w:ascii="Times New Roman" w:eastAsia="Times New Roman" w:hAnsi="Times New Roman" w:cs="Times New Roman"/>
          <w:b/>
          <w:bCs/>
          <w:color w:val="666666"/>
        </w:rPr>
        <w:t>od  6. veljače 2026. do 13. veljače</w:t>
      </w:r>
      <w:r w:rsidR="00BA2726">
        <w:rPr>
          <w:rFonts w:ascii="Times New Roman" w:eastAsia="Times New Roman" w:hAnsi="Times New Roman" w:cs="Times New Roman"/>
          <w:b/>
          <w:bCs/>
          <w:color w:val="666666"/>
        </w:rPr>
        <w:t xml:space="preserve"> 2026</w:t>
      </w:r>
      <w:r w:rsidRPr="00F23CA0">
        <w:rPr>
          <w:rFonts w:ascii="Times New Roman" w:eastAsia="Times New Roman" w:hAnsi="Times New Roman" w:cs="Times New Roman"/>
          <w:b/>
          <w:bCs/>
          <w:color w:val="666666"/>
        </w:rPr>
        <w:t>.</w:t>
      </w:r>
      <w:r w:rsidRPr="00F23CA0">
        <w:rPr>
          <w:rFonts w:ascii="Times New Roman" w:eastAsia="Times New Roman" w:hAnsi="Times New Roman" w:cs="Times New Roman"/>
          <w:color w:val="666666"/>
        </w:rPr>
        <w:t> godine (do 12 sati kada se aplikaci</w:t>
      </w:r>
      <w:r w:rsidR="00C350F5" w:rsidRPr="00F23CA0">
        <w:rPr>
          <w:rFonts w:ascii="Times New Roman" w:eastAsia="Times New Roman" w:hAnsi="Times New Roman" w:cs="Times New Roman"/>
          <w:color w:val="666666"/>
        </w:rPr>
        <w:t>ja automatski zatvara) provodit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će se online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e-Upisi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u  Dječji vrtić Cvrčak Beli Manastir. Portalu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e-Upisi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možete pristupiti  </w:t>
      </w:r>
      <w:hyperlink r:id="rId5" w:history="1">
        <w:r w:rsidRPr="00F23CA0">
          <w:rPr>
            <w:rFonts w:ascii="Times New Roman" w:eastAsia="Times New Roman" w:hAnsi="Times New Roman" w:cs="Times New Roman"/>
            <w:color w:val="E8B0E6"/>
            <w:u w:val="single"/>
          </w:rPr>
          <w:t>ovdje</w:t>
        </w:r>
      </w:hyperlink>
      <w:r w:rsidRPr="00F23CA0">
        <w:rPr>
          <w:rFonts w:ascii="Times New Roman" w:eastAsia="Times New Roman" w:hAnsi="Times New Roman" w:cs="Times New Roman"/>
          <w:color w:val="666666"/>
        </w:rPr>
        <w:t xml:space="preserve">, odnosno putem sustava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e-Građani</w:t>
      </w:r>
      <w:r w:rsidRPr="00F23CA0">
        <w:rPr>
          <w:rFonts w:ascii="Times New Roman" w:eastAsia="Times New Roman" w:hAnsi="Times New Roman" w:cs="Times New Roman"/>
          <w:color w:val="666666"/>
        </w:rPr>
        <w:t>.</w:t>
      </w:r>
    </w:p>
    <w:p w:rsidR="00F13DB6" w:rsidRPr="00F23CA0" w:rsidRDefault="00F13DB6" w:rsidP="00F13DB6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 xml:space="preserve">Roditelji trebaju imati pristup sustavu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e-Građani</w:t>
      </w:r>
      <w:r w:rsidRPr="00F23CA0">
        <w:rPr>
          <w:rFonts w:ascii="Times New Roman" w:eastAsia="Times New Roman" w:hAnsi="Times New Roman" w:cs="Times New Roman"/>
          <w:color w:val="666666"/>
        </w:rPr>
        <w:t>, na koji se mogu prijaviti korištenjem bilo koje od 27 različitih vjerodajnica (</w:t>
      </w:r>
      <w:hyperlink r:id="rId6" w:history="1">
        <w:r w:rsidRPr="00F23CA0">
          <w:rPr>
            <w:rFonts w:ascii="Times New Roman" w:eastAsia="Times New Roman" w:hAnsi="Times New Roman" w:cs="Times New Roman"/>
            <w:color w:val="E8B0E6"/>
            <w:u w:val="single"/>
          </w:rPr>
          <w:t>lista svih prihvaćenih vjerodajnica</w:t>
        </w:r>
      </w:hyperlink>
      <w:r w:rsidRPr="00F23CA0">
        <w:rPr>
          <w:rFonts w:ascii="Times New Roman" w:eastAsia="Times New Roman" w:hAnsi="Times New Roman" w:cs="Times New Roman"/>
          <w:color w:val="666666"/>
        </w:rPr>
        <w:t>).</w:t>
      </w:r>
    </w:p>
    <w:p w:rsidR="00F13DB6" w:rsidRPr="00F23CA0" w:rsidRDefault="00F13DB6" w:rsidP="00863F5D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b/>
          <w:bCs/>
          <w:color w:val="666666"/>
        </w:rPr>
        <w:t>Prije upisa Vas molimo da provjerite podatke koji su od značaja za upis (ispravni podaci o djetetu i obitelji). Kriteriji za upis djeteta bit će vidljivi u aplikaciji za upise.</w:t>
      </w:r>
      <w:r w:rsidRPr="00F23CA0">
        <w:rPr>
          <w:rFonts w:ascii="Times New Roman" w:eastAsia="Times New Roman" w:hAnsi="Times New Roman" w:cs="Times New Roman"/>
          <w:b/>
          <w:bCs/>
          <w:color w:val="666666"/>
        </w:rPr>
        <w:br/>
        <w:t xml:space="preserve">Roditelji su dužni označiti koje kriterije zadovoljavaju te priložiti potrebnu dokumentaciju (označeni kriteriji bez priložene dokumentacije neće biti važeći). </w:t>
      </w:r>
      <w:r w:rsidR="00863F5D" w:rsidRPr="00F23CA0">
        <w:rPr>
          <w:rFonts w:ascii="Times New Roman" w:eastAsia="Times New Roman" w:hAnsi="Times New Roman" w:cs="Times New Roman"/>
          <w:b/>
          <w:bCs/>
          <w:color w:val="666666"/>
        </w:rPr>
        <w:t>Dokumentaciju prilažete direktno u aplikaciji za upise.</w:t>
      </w:r>
    </w:p>
    <w:p w:rsidR="00F13DB6" w:rsidRPr="00F23CA0" w:rsidRDefault="00F13DB6" w:rsidP="00545D08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 xml:space="preserve">Roditelj u aplikaciji 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e-Upisi</w:t>
      </w:r>
      <w:r w:rsidRPr="00F23CA0">
        <w:rPr>
          <w:rFonts w:ascii="Times New Roman" w:eastAsia="Times New Roman" w:hAnsi="Times New Roman" w:cs="Times New Roman"/>
          <w:color w:val="666666"/>
        </w:rPr>
        <w:t> </w:t>
      </w:r>
      <w:r w:rsidRPr="00F23CA0">
        <w:rPr>
          <w:rFonts w:ascii="Times New Roman" w:eastAsia="Times New Roman" w:hAnsi="Times New Roman" w:cs="Times New Roman"/>
          <w:b/>
          <w:color w:val="666666"/>
        </w:rPr>
        <w:t>ne ispunjava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poglavlje „Inicijalni upitnik“, o ispunjavanju inicijalnog upitnika i provo</w:t>
      </w:r>
      <w:r w:rsidR="001C20D7" w:rsidRPr="00F23CA0">
        <w:rPr>
          <w:rFonts w:ascii="Times New Roman" w:eastAsia="Times New Roman" w:hAnsi="Times New Roman" w:cs="Times New Roman"/>
          <w:color w:val="666666"/>
        </w:rPr>
        <w:t>đenju inicijalnog razgovora bit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će naknadno obaviješteni roditelji </w:t>
      </w:r>
      <w:bookmarkStart w:id="0" w:name="_GoBack"/>
      <w:bookmarkEnd w:id="0"/>
      <w:r w:rsidRPr="00F23CA0">
        <w:rPr>
          <w:rFonts w:ascii="Times New Roman" w:eastAsia="Times New Roman" w:hAnsi="Times New Roman" w:cs="Times New Roman"/>
          <w:color w:val="666666"/>
        </w:rPr>
        <w:t>primljene djece.</w:t>
      </w:r>
    </w:p>
    <w:p w:rsidR="00F13DB6" w:rsidRDefault="00F13DB6" w:rsidP="00545D08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U periodu </w:t>
      </w:r>
      <w:r w:rsidR="00301330">
        <w:rPr>
          <w:rFonts w:ascii="Times New Roman" w:eastAsia="Times New Roman" w:hAnsi="Times New Roman" w:cs="Times New Roman"/>
          <w:b/>
          <w:bCs/>
          <w:color w:val="666666"/>
        </w:rPr>
        <w:t>od 9</w:t>
      </w:r>
      <w:r w:rsidR="000F5A0E" w:rsidRPr="00F23CA0">
        <w:rPr>
          <w:rFonts w:ascii="Times New Roman" w:eastAsia="Times New Roman" w:hAnsi="Times New Roman" w:cs="Times New Roman"/>
          <w:b/>
          <w:bCs/>
          <w:color w:val="666666"/>
        </w:rPr>
        <w:t xml:space="preserve">. </w:t>
      </w:r>
      <w:r w:rsidR="00301330">
        <w:rPr>
          <w:rFonts w:ascii="Times New Roman" w:eastAsia="Times New Roman" w:hAnsi="Times New Roman" w:cs="Times New Roman"/>
          <w:b/>
          <w:bCs/>
          <w:color w:val="666666"/>
        </w:rPr>
        <w:t>veljače do 13. veljače</w:t>
      </w:r>
      <w:r w:rsidRPr="00F23CA0">
        <w:rPr>
          <w:rFonts w:ascii="Times New Roman" w:eastAsia="Times New Roman" w:hAnsi="Times New Roman" w:cs="Times New Roman"/>
          <w:color w:val="666666"/>
        </w:rPr>
        <w:t> isključivo roditelji koji nemaju pristup sustavu </w:t>
      </w:r>
      <w:r w:rsidRPr="00F23CA0">
        <w:rPr>
          <w:rFonts w:ascii="Times New Roman" w:eastAsia="Times New Roman" w:hAnsi="Times New Roman" w:cs="Times New Roman"/>
          <w:i/>
          <w:color w:val="666666"/>
        </w:rPr>
        <w:t>e-Građani</w:t>
      </w:r>
      <w:r w:rsidRPr="00F23CA0">
        <w:rPr>
          <w:rFonts w:ascii="Times New Roman" w:eastAsia="Times New Roman" w:hAnsi="Times New Roman" w:cs="Times New Roman"/>
          <w:color w:val="666666"/>
        </w:rPr>
        <w:t>, svu p</w:t>
      </w:r>
      <w:r w:rsidR="00B41631" w:rsidRPr="00F23CA0">
        <w:rPr>
          <w:rFonts w:ascii="Times New Roman" w:eastAsia="Times New Roman" w:hAnsi="Times New Roman" w:cs="Times New Roman"/>
          <w:color w:val="666666"/>
        </w:rPr>
        <w:t>otrebnu dokumentaciju donose u V</w:t>
      </w:r>
      <w:r w:rsidRPr="00F23CA0">
        <w:rPr>
          <w:rFonts w:ascii="Times New Roman" w:eastAsia="Times New Roman" w:hAnsi="Times New Roman" w:cs="Times New Roman"/>
          <w:color w:val="666666"/>
        </w:rPr>
        <w:t>rtić</w:t>
      </w:r>
      <w:r w:rsidR="00843DC6" w:rsidRPr="00F23CA0">
        <w:rPr>
          <w:rFonts w:ascii="Times New Roman" w:eastAsia="Times New Roman" w:hAnsi="Times New Roman" w:cs="Times New Roman"/>
          <w:color w:val="666666"/>
        </w:rPr>
        <w:t xml:space="preserve"> (na adresu: V. Nazora 34a, Beli Manastir)</w:t>
      </w:r>
      <w:r w:rsidRPr="00F23CA0">
        <w:rPr>
          <w:rFonts w:ascii="Times New Roman" w:eastAsia="Times New Roman" w:hAnsi="Times New Roman" w:cs="Times New Roman"/>
          <w:color w:val="666666"/>
        </w:rPr>
        <w:t> gdje potpisuju suglasnost da vrtić ima pravo elektronički obrađivati podatke njihova djeteta. Dokumentaciju potrebnu za upis djeteta u vrtić možete donositi u navedenom periodu u vremenu </w:t>
      </w:r>
      <w:r w:rsidRPr="00F23CA0">
        <w:rPr>
          <w:rFonts w:ascii="Times New Roman" w:eastAsia="Times New Roman" w:hAnsi="Times New Roman" w:cs="Times New Roman"/>
          <w:b/>
          <w:bCs/>
          <w:color w:val="666666"/>
        </w:rPr>
        <w:t>od 9:00 do 14:00h.</w:t>
      </w:r>
    </w:p>
    <w:p w:rsidR="00545D08" w:rsidRPr="00545D08" w:rsidRDefault="00545D08" w:rsidP="00545D08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</w:rPr>
      </w:pPr>
      <w:r>
        <w:rPr>
          <w:rFonts w:ascii="Times New Roman" w:eastAsia="Times New Roman" w:hAnsi="Times New Roman" w:cs="Times New Roman"/>
          <w:b/>
          <w:bCs/>
          <w:color w:val="666666"/>
        </w:rPr>
        <w:t xml:space="preserve">U slučaju nejasnoća ili komplikacija prilikom unosa zahtjeva u sustavu </w:t>
      </w:r>
      <w:r>
        <w:rPr>
          <w:rFonts w:ascii="Times New Roman" w:eastAsia="Times New Roman" w:hAnsi="Times New Roman" w:cs="Times New Roman"/>
          <w:b/>
          <w:bCs/>
          <w:i/>
          <w:color w:val="666666"/>
        </w:rPr>
        <w:t>e-Građani</w:t>
      </w:r>
      <w:r>
        <w:rPr>
          <w:rFonts w:ascii="Times New Roman" w:eastAsia="Times New Roman" w:hAnsi="Times New Roman" w:cs="Times New Roman"/>
          <w:b/>
          <w:bCs/>
          <w:color w:val="666666"/>
        </w:rPr>
        <w:t>, možete se obratiti na broj 091 605 08 66 ili na e-mail adresu: pedagoginja@dvcbm.hr</w:t>
      </w:r>
    </w:p>
    <w:p w:rsidR="00F13DB6" w:rsidRPr="00F23CA0" w:rsidRDefault="00F13DB6" w:rsidP="00F13DB6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Potrebna dokumentacija:</w:t>
      </w:r>
    </w:p>
    <w:p w:rsidR="00F13DB6" w:rsidRPr="00F23CA0" w:rsidRDefault="00F13DB6" w:rsidP="00F13DB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Preslika Izvoda iz matične knjige rođenih ili Rodni list</w:t>
      </w:r>
      <w:r w:rsidR="001C2158" w:rsidRPr="00F23CA0">
        <w:rPr>
          <w:rFonts w:ascii="Times New Roman" w:eastAsia="Times New Roman" w:hAnsi="Times New Roman" w:cs="Times New Roman"/>
          <w:color w:val="666666"/>
        </w:rPr>
        <w:t xml:space="preserve"> djeteta</w:t>
      </w:r>
      <w:r w:rsidRPr="00F23CA0">
        <w:rPr>
          <w:rFonts w:ascii="Times New Roman" w:eastAsia="Times New Roman" w:hAnsi="Times New Roman" w:cs="Times New Roman"/>
          <w:color w:val="666666"/>
        </w:rPr>
        <w:t xml:space="preserve"> (bez obzira na datum izdavanja isprave)</w:t>
      </w:r>
    </w:p>
    <w:p w:rsidR="00F13DB6" w:rsidRPr="00F23CA0" w:rsidRDefault="001C2158" w:rsidP="00F13DB6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Preslike</w:t>
      </w:r>
      <w:r w:rsidR="00F13DB6" w:rsidRPr="00F23CA0">
        <w:rPr>
          <w:rFonts w:ascii="Times New Roman" w:eastAsia="Times New Roman" w:hAnsi="Times New Roman" w:cs="Times New Roman"/>
          <w:color w:val="666666"/>
        </w:rPr>
        <w:t xml:space="preserve"> osobnih iskaznica roditelja</w:t>
      </w:r>
    </w:p>
    <w:p w:rsidR="001C2158" w:rsidRPr="00F23CA0" w:rsidRDefault="00F13DB6" w:rsidP="001C215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Izjava o članovima zajedničkog kućanstva /</w:t>
      </w:r>
      <w:hyperlink r:id="rId7" w:history="1">
        <w:r w:rsidRPr="00F23CA0">
          <w:rPr>
            <w:rFonts w:ascii="Times New Roman" w:eastAsia="Times New Roman" w:hAnsi="Times New Roman" w:cs="Times New Roman"/>
            <w:color w:val="E8B0E6"/>
            <w:u w:val="single"/>
          </w:rPr>
          <w:t>pdf</w:t>
        </w:r>
      </w:hyperlink>
      <w:r w:rsidRPr="00F23CA0">
        <w:rPr>
          <w:rFonts w:ascii="Times New Roman" w:eastAsia="Times New Roman" w:hAnsi="Times New Roman" w:cs="Times New Roman"/>
          <w:color w:val="666666"/>
        </w:rPr>
        <w:t>/</w:t>
      </w:r>
    </w:p>
    <w:p w:rsidR="00F13DB6" w:rsidRPr="00F23CA0" w:rsidRDefault="00F13DB6" w:rsidP="001C215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Presliku knjižice procijepljenosti</w:t>
      </w:r>
      <w:r w:rsidR="001C2158" w:rsidRPr="00F23CA0">
        <w:rPr>
          <w:rFonts w:ascii="Times New Roman" w:eastAsia="Times New Roman" w:hAnsi="Times New Roman" w:cs="Times New Roman"/>
          <w:color w:val="666666"/>
        </w:rPr>
        <w:t xml:space="preserve"> djeteta</w:t>
      </w:r>
      <w:r w:rsidR="009158E9" w:rsidRPr="00F23CA0">
        <w:rPr>
          <w:rFonts w:ascii="Times New Roman" w:eastAsia="Times New Roman" w:hAnsi="Times New Roman" w:cs="Times New Roman"/>
          <w:color w:val="666666"/>
        </w:rPr>
        <w:t xml:space="preserve"> ili kalendar cijepljenja </w:t>
      </w:r>
    </w:p>
    <w:p w:rsidR="001C2158" w:rsidRPr="00F23CA0" w:rsidRDefault="001C2158" w:rsidP="001C215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</w:rPr>
      </w:pPr>
      <w:r w:rsidRPr="00F23CA0">
        <w:rPr>
          <w:rFonts w:ascii="Times New Roman" w:eastAsia="Times New Roman" w:hAnsi="Times New Roman" w:cs="Times New Roman"/>
          <w:color w:val="666666"/>
        </w:rPr>
        <w:t>Dokaze o činjenicama bitnim za ostvarivanje prednosti pri upisu i utvrđivanju visine roditeljskog udjela u cijeni programa:</w:t>
      </w:r>
    </w:p>
    <w:p w:rsidR="001C2158" w:rsidRDefault="001C2158" w:rsidP="001C215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1C2158" w:rsidRDefault="001C2158" w:rsidP="001C2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7"/>
        <w:gridCol w:w="4021"/>
      </w:tblGrid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1C2158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Red prvenstva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1C2158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</w:rPr>
              <w:t>Potrebna dokumentacija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oba zaposlena roditelja</w:t>
            </w:r>
          </w:p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Potvrda poslodavca o zaposlenosti ne starija od dana objave Javnog poziva za upis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samohranih roditelja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Preslika rodnog lista djeteta</w:t>
            </w:r>
          </w:p>
          <w:p w:rsidR="001C2158" w:rsidRPr="00427FF6" w:rsidRDefault="001C2158" w:rsidP="00575ED6">
            <w:pPr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Smrtni list ili izvadak iz matice umrlih za preminulog roditelja ili potvrda o nestanku drugog roditelja ili drugo uvjerenje nadležnog tijela kojim se dokazuje da roditelj sam skrbi i uzdržava dijete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lastRenderedPageBreak/>
              <w:t>Djeca roditelja žrtava i invalida Domovinskog rata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Rješenje nadležnog tijela o statusu invalida Domovinskog rata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Djeca iz </w:t>
            </w:r>
            <w:proofErr w:type="spellStart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jednoroditeljskih</w:t>
            </w:r>
            <w:proofErr w:type="spellEnd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obitelji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Izvadak iz matice rođenih roditelja i presuda o razvodu braka ili odluka suda o povjeri djeteta na stanovanje ili izvješće o provedenom postupku obveznog savjetovanja pri Zavodu za socijalni rad ili drugi dokaz da drugi roditelj ne živi u zajedničkom kućanstvu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s teškoćama u razvoju i kroničnim bolestima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Nalaz i mišljenje Zavoda za vještačenje, profesionalnu rehabilitaciju i zapošljavanje osoba s invaliditetom ili Rješenje Zavoda za socijalni rad o postojanju teškoća u razvoju djeteta ili Potvrdu izabranog pedijatra 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iz obitelji s troje ili više malodobne djece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Izvod iz matice rođenih ili rodni list za djecu mlađu od 18 godina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osoba s invaliditetom upisani u Registar osoba s invaliditetom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Izvadak iz Registra osoba s invaliditetom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Djeca iz udomiteljskih obitelji 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Rješenje Zavoda za socijalni rad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roditelja koji primaju doplatak za djecu ili djeca roditelja korisnika zajamčene minimalne naknade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Rješenje Hrvatskog zavoda za mirovinsko osiguranje ili Rješenje Zavoda za socijalni rad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iz obitelji s oba roditelja, jedan je zaposlen, a drugi nezaposlen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Potvrda poslodavca o zaposlenosti i Potvrda o </w:t>
            </w:r>
            <w:proofErr w:type="spellStart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radnopravnom</w:t>
            </w:r>
            <w:proofErr w:type="spellEnd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statusu Hrvatskog zavoda za mirovinsko osiguranje (za roditelja koji nije zaposlen) ne starije od dana objave Javnog poziva za upis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Dijete čiji je brat/sestra već upisan u traženu ustanovu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Preslika ugovora za već upisano dijete u traženu ustanovu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Djeca koja imaju pisanu preporuku stručnjaka (psiholog, logoped, edukacijski </w:t>
            </w:r>
            <w:proofErr w:type="spellStart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rehabilitator</w:t>
            </w:r>
            <w:proofErr w:type="spellEnd"/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) za uključivanje u vrtić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Pisana preporuka, nalaz određenog navedenog stručnjaka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Djeca koja su prijavljena u sustav </w:t>
            </w:r>
            <w:r w:rsidRPr="00427FF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</w:rPr>
              <w:t>e-Upisi</w:t>
            </w: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, a nisu upisana na prethodnom upisnom  roku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Fotografija prijave s portala </w:t>
            </w:r>
            <w:r w:rsidRPr="00427FF6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</w:rPr>
              <w:t>e-Upisi</w:t>
            </w: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 xml:space="preserve"> ili drugi dokaz o podnesenoj prijavi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zaposlenika Dječjeg vrtića Cvrčak Beli Manastir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Potvrda poslodavca o zaposlenju</w:t>
            </w:r>
          </w:p>
        </w:tc>
      </w:tr>
      <w:tr w:rsidR="00427FF6" w:rsidRPr="00427FF6" w:rsidTr="001C2158">
        <w:trPr>
          <w:jc w:val="center"/>
        </w:trPr>
        <w:tc>
          <w:tcPr>
            <w:tcW w:w="4487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Djeca hrvatskih branitelja</w:t>
            </w:r>
          </w:p>
        </w:tc>
        <w:tc>
          <w:tcPr>
            <w:tcW w:w="4021" w:type="dxa"/>
            <w:shd w:val="clear" w:color="auto" w:fill="auto"/>
          </w:tcPr>
          <w:p w:rsidR="001C2158" w:rsidRPr="00427FF6" w:rsidRDefault="001C2158" w:rsidP="00575ED6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</w:rPr>
            </w:pPr>
            <w:r w:rsidRPr="00427FF6">
              <w:rPr>
                <w:rFonts w:ascii="Times New Roman" w:hAnsi="Times New Roman" w:cs="Times New Roman"/>
                <w:color w:val="595959" w:themeColor="text1" w:themeTint="A6"/>
                <w:sz w:val="20"/>
              </w:rPr>
              <w:t>Potvrda o priznatom statusu hrvatskog branitelja iz Domovinskog rata</w:t>
            </w:r>
          </w:p>
        </w:tc>
      </w:tr>
    </w:tbl>
    <w:p w:rsidR="006B4853" w:rsidRDefault="00F13DB6" w:rsidP="00CC78BF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/>
          <w:bCs/>
          <w:color w:val="666666"/>
          <w:szCs w:val="24"/>
        </w:rPr>
      </w:pPr>
      <w:r w:rsidRPr="00415684">
        <w:rPr>
          <w:rFonts w:ascii="Times New Roman" w:eastAsia="Times New Roman" w:hAnsi="Times New Roman" w:cs="Times New Roman"/>
          <w:color w:val="666666"/>
          <w:szCs w:val="24"/>
        </w:rPr>
        <w:t xml:space="preserve">Za sva dodatna pitanja vezana uz </w:t>
      </w:r>
      <w:r w:rsidR="00D16008">
        <w:rPr>
          <w:rFonts w:ascii="Times New Roman" w:eastAsia="Times New Roman" w:hAnsi="Times New Roman" w:cs="Times New Roman"/>
          <w:color w:val="666666"/>
          <w:szCs w:val="24"/>
        </w:rPr>
        <w:t>naknadni upisni rok</w:t>
      </w:r>
      <w:r w:rsidRPr="00415684">
        <w:rPr>
          <w:rFonts w:ascii="Times New Roman" w:eastAsia="Times New Roman" w:hAnsi="Times New Roman" w:cs="Times New Roman"/>
          <w:color w:val="666666"/>
          <w:szCs w:val="24"/>
        </w:rPr>
        <w:t xml:space="preserve"> možete nazvati broj </w:t>
      </w:r>
      <w:r w:rsidRPr="00415684">
        <w:rPr>
          <w:rFonts w:ascii="Times New Roman" w:eastAsia="Times New Roman" w:hAnsi="Times New Roman" w:cs="Times New Roman"/>
          <w:b/>
          <w:bCs/>
          <w:color w:val="666666"/>
          <w:szCs w:val="24"/>
        </w:rPr>
        <w:t>031/70</w:t>
      </w:r>
      <w:r w:rsidR="003D14C4">
        <w:rPr>
          <w:rFonts w:ascii="Times New Roman" w:eastAsia="Times New Roman" w:hAnsi="Times New Roman" w:cs="Times New Roman"/>
          <w:b/>
          <w:bCs/>
          <w:color w:val="666666"/>
          <w:szCs w:val="24"/>
        </w:rPr>
        <w:t xml:space="preserve">1-318 (svaki </w:t>
      </w:r>
      <w:r w:rsidR="00AA4401">
        <w:rPr>
          <w:rFonts w:ascii="Times New Roman" w:eastAsia="Times New Roman" w:hAnsi="Times New Roman" w:cs="Times New Roman"/>
          <w:b/>
          <w:bCs/>
          <w:color w:val="666666"/>
          <w:szCs w:val="24"/>
        </w:rPr>
        <w:t xml:space="preserve">radni </w:t>
      </w:r>
      <w:r w:rsidR="003D14C4">
        <w:rPr>
          <w:rFonts w:ascii="Times New Roman" w:eastAsia="Times New Roman" w:hAnsi="Times New Roman" w:cs="Times New Roman"/>
          <w:b/>
          <w:bCs/>
          <w:color w:val="666666"/>
          <w:szCs w:val="24"/>
        </w:rPr>
        <w:t>dan od 7:30 do 14:0</w:t>
      </w:r>
      <w:r w:rsidRPr="00415684">
        <w:rPr>
          <w:rFonts w:ascii="Times New Roman" w:eastAsia="Times New Roman" w:hAnsi="Times New Roman" w:cs="Times New Roman"/>
          <w:b/>
          <w:bCs/>
          <w:color w:val="666666"/>
          <w:szCs w:val="24"/>
        </w:rPr>
        <w:t>0h)</w:t>
      </w:r>
      <w:r w:rsidRPr="00415684">
        <w:rPr>
          <w:rFonts w:ascii="Times New Roman" w:eastAsia="Times New Roman" w:hAnsi="Times New Roman" w:cs="Times New Roman"/>
          <w:color w:val="666666"/>
          <w:szCs w:val="24"/>
        </w:rPr>
        <w:t> ili se obratiti na e-mail adresu: </w:t>
      </w:r>
      <w:hyperlink r:id="rId8" w:history="1">
        <w:r w:rsidR="00F76D17" w:rsidRPr="00415684">
          <w:rPr>
            <w:rFonts w:ascii="Times New Roman" w:eastAsia="Times New Roman" w:hAnsi="Times New Roman" w:cs="Times New Roman"/>
            <w:b/>
            <w:bCs/>
            <w:color w:val="E8B0E6"/>
            <w:szCs w:val="24"/>
          </w:rPr>
          <w:t>pedagoginja@dvcbm.hr</w:t>
        </w:r>
      </w:hyperlink>
      <w:r w:rsidRPr="00415684">
        <w:rPr>
          <w:rFonts w:ascii="Times New Roman" w:eastAsia="Times New Roman" w:hAnsi="Times New Roman" w:cs="Times New Roman"/>
          <w:b/>
          <w:bCs/>
          <w:color w:val="666666"/>
          <w:szCs w:val="24"/>
        </w:rPr>
        <w:t> (upiti vezani za upise šalju se isključivo na ovu e-mail adresu).</w:t>
      </w:r>
      <w:r w:rsidR="00444A8F">
        <w:rPr>
          <w:rFonts w:ascii="Times New Roman" w:eastAsia="Times New Roman" w:hAnsi="Times New Roman" w:cs="Times New Roman"/>
          <w:b/>
          <w:bCs/>
          <w:color w:val="666666"/>
          <w:szCs w:val="24"/>
        </w:rPr>
        <w:t xml:space="preserve"> </w:t>
      </w:r>
    </w:p>
    <w:p w:rsidR="00545D08" w:rsidRDefault="00545D08" w:rsidP="00CC78BF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/>
          <w:bCs/>
          <w:color w:val="666666"/>
          <w:szCs w:val="24"/>
        </w:rPr>
      </w:pPr>
    </w:p>
    <w:p w:rsidR="00545D08" w:rsidRDefault="00545D08" w:rsidP="00545D08">
      <w:pPr>
        <w:shd w:val="clear" w:color="auto" w:fill="FFFFFF"/>
        <w:spacing w:before="16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6666"/>
          <w:szCs w:val="24"/>
        </w:rPr>
        <w:lastRenderedPageBreak/>
        <w:t>KAPACITETI SLOBODNIH MJESTA ZA NAKNADNI UPISNI ROK U STUDENOM</w:t>
      </w:r>
    </w:p>
    <w:p w:rsidR="00545D08" w:rsidRDefault="00545D08" w:rsidP="00CC78BF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/>
          <w:bCs/>
          <w:color w:val="666666"/>
          <w:szCs w:val="24"/>
        </w:rPr>
      </w:pPr>
    </w:p>
    <w:p w:rsidR="00545D08" w:rsidRDefault="00545D08" w:rsidP="00CC78BF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/>
          <w:bCs/>
          <w:color w:val="66666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6666"/>
          <w:szCs w:val="24"/>
        </w:rPr>
        <w:t>PODRUČNI VRTIĆ PETLOVAC</w:t>
      </w:r>
    </w:p>
    <w:p w:rsidR="00545D08" w:rsidRPr="00545D08" w:rsidRDefault="00545D08" w:rsidP="00545D08">
      <w:pPr>
        <w:pStyle w:val="Odlomakpopisa"/>
        <w:numPr>
          <w:ilvl w:val="0"/>
          <w:numId w:val="7"/>
        </w:num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/>
          <w:bCs/>
          <w:color w:val="666666"/>
          <w:szCs w:val="24"/>
        </w:rPr>
      </w:pPr>
      <w:r>
        <w:rPr>
          <w:rFonts w:ascii="Times New Roman" w:eastAsia="Times New Roman" w:hAnsi="Times New Roman" w:cs="Times New Roman"/>
          <w:color w:val="666666"/>
          <w:szCs w:val="24"/>
        </w:rPr>
        <w:t>Vrtićka odgojna skupina (djeca u do</w:t>
      </w:r>
      <w:r w:rsidR="00626FA5">
        <w:rPr>
          <w:rFonts w:ascii="Times New Roman" w:eastAsia="Times New Roman" w:hAnsi="Times New Roman" w:cs="Times New Roman"/>
          <w:color w:val="666666"/>
          <w:szCs w:val="24"/>
        </w:rPr>
        <w:t>bi od 3 do 7 godina života) – 5</w:t>
      </w:r>
      <w:r>
        <w:rPr>
          <w:rFonts w:ascii="Times New Roman" w:eastAsia="Times New Roman" w:hAnsi="Times New Roman" w:cs="Times New Roman"/>
          <w:color w:val="666666"/>
          <w:szCs w:val="24"/>
        </w:rPr>
        <w:t xml:space="preserve"> slobodnih mjesta</w:t>
      </w:r>
    </w:p>
    <w:p w:rsidR="00545D08" w:rsidRDefault="00545D08" w:rsidP="00545D08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/>
          <w:bCs/>
          <w:color w:val="666666"/>
          <w:szCs w:val="24"/>
        </w:rPr>
      </w:pPr>
    </w:p>
    <w:p w:rsidR="00545D08" w:rsidRDefault="00545D08" w:rsidP="00545D08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Cs/>
          <w:color w:val="66666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6666"/>
          <w:szCs w:val="24"/>
        </w:rPr>
        <w:t xml:space="preserve">*NAPOMENA: </w:t>
      </w:r>
    </w:p>
    <w:p w:rsidR="00545D08" w:rsidRDefault="00545D08" w:rsidP="00545D08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Cs/>
          <w:color w:val="666666"/>
          <w:szCs w:val="24"/>
        </w:rPr>
      </w:pPr>
      <w:r>
        <w:rPr>
          <w:rFonts w:ascii="Times New Roman" w:eastAsia="Times New Roman" w:hAnsi="Times New Roman" w:cs="Times New Roman"/>
          <w:bCs/>
          <w:color w:val="666666"/>
          <w:szCs w:val="24"/>
        </w:rPr>
        <w:t xml:space="preserve">- U vrtićku skupinu mogu se upisati djeca koja do kraja </w:t>
      </w:r>
      <w:r w:rsidR="003D14C4">
        <w:rPr>
          <w:rFonts w:ascii="Times New Roman" w:eastAsia="Times New Roman" w:hAnsi="Times New Roman" w:cs="Times New Roman"/>
          <w:bCs/>
          <w:color w:val="666666"/>
          <w:szCs w:val="24"/>
        </w:rPr>
        <w:t xml:space="preserve">2026. </w:t>
      </w:r>
      <w:r>
        <w:rPr>
          <w:rFonts w:ascii="Times New Roman" w:eastAsia="Times New Roman" w:hAnsi="Times New Roman" w:cs="Times New Roman"/>
          <w:bCs/>
          <w:color w:val="666666"/>
          <w:szCs w:val="24"/>
        </w:rPr>
        <w:t xml:space="preserve">godine pune 3 godine života. </w:t>
      </w:r>
    </w:p>
    <w:p w:rsidR="00545D08" w:rsidRPr="00545D08" w:rsidRDefault="00545D08" w:rsidP="00545D08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bCs/>
          <w:color w:val="666666"/>
          <w:szCs w:val="24"/>
        </w:rPr>
      </w:pPr>
      <w:r>
        <w:rPr>
          <w:rFonts w:ascii="Times New Roman" w:eastAsia="Times New Roman" w:hAnsi="Times New Roman" w:cs="Times New Roman"/>
          <w:bCs/>
          <w:color w:val="666666"/>
          <w:szCs w:val="24"/>
        </w:rPr>
        <w:t xml:space="preserve">- U područni vrtić u </w:t>
      </w:r>
      <w:proofErr w:type="spellStart"/>
      <w:r>
        <w:rPr>
          <w:rFonts w:ascii="Times New Roman" w:eastAsia="Times New Roman" w:hAnsi="Times New Roman" w:cs="Times New Roman"/>
          <w:bCs/>
          <w:color w:val="666666"/>
          <w:szCs w:val="24"/>
        </w:rPr>
        <w:t>Petlovcu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Cs w:val="24"/>
        </w:rPr>
        <w:t xml:space="preserve"> na ovom naknadnom upisnom roku mogu se upisati i djeca s područja Grada </w:t>
      </w:r>
      <w:proofErr w:type="spellStart"/>
      <w:r>
        <w:rPr>
          <w:rFonts w:ascii="Times New Roman" w:eastAsia="Times New Roman" w:hAnsi="Times New Roman" w:cs="Times New Roman"/>
          <w:bCs/>
          <w:color w:val="666666"/>
          <w:szCs w:val="24"/>
        </w:rPr>
        <w:t>Belog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Cs w:val="24"/>
        </w:rPr>
        <w:t xml:space="preserve"> Manastira. </w:t>
      </w:r>
    </w:p>
    <w:p w:rsidR="00213D3A" w:rsidRPr="000F5A0E" w:rsidRDefault="00213D3A" w:rsidP="000F5A0E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b/>
          <w:color w:val="666666"/>
          <w:szCs w:val="24"/>
        </w:rPr>
      </w:pPr>
    </w:p>
    <w:sectPr w:rsidR="00213D3A" w:rsidRPr="000F5A0E" w:rsidSect="00D5340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570"/>
    <w:multiLevelType w:val="hybridMultilevel"/>
    <w:tmpl w:val="1BB8E614"/>
    <w:lvl w:ilvl="0" w:tplc="22E89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485C"/>
    <w:multiLevelType w:val="multilevel"/>
    <w:tmpl w:val="5F022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65257F"/>
    <w:multiLevelType w:val="hybridMultilevel"/>
    <w:tmpl w:val="4F304752"/>
    <w:lvl w:ilvl="0" w:tplc="7B60B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51C8"/>
    <w:multiLevelType w:val="hybridMultilevel"/>
    <w:tmpl w:val="B34E2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162F3"/>
    <w:multiLevelType w:val="hybridMultilevel"/>
    <w:tmpl w:val="DE389722"/>
    <w:lvl w:ilvl="0" w:tplc="5EA09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56ED6"/>
    <w:multiLevelType w:val="multilevel"/>
    <w:tmpl w:val="98C8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B2044"/>
    <w:multiLevelType w:val="hybridMultilevel"/>
    <w:tmpl w:val="D6CC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2C"/>
    <w:rsid w:val="00026BA2"/>
    <w:rsid w:val="00050FCA"/>
    <w:rsid w:val="00051190"/>
    <w:rsid w:val="00064A3C"/>
    <w:rsid w:val="000F5A0E"/>
    <w:rsid w:val="001C20D7"/>
    <w:rsid w:val="001C2158"/>
    <w:rsid w:val="001F379F"/>
    <w:rsid w:val="00213D3A"/>
    <w:rsid w:val="002B598D"/>
    <w:rsid w:val="002C37EB"/>
    <w:rsid w:val="002E30DE"/>
    <w:rsid w:val="00301330"/>
    <w:rsid w:val="003A4AB0"/>
    <w:rsid w:val="003C56DC"/>
    <w:rsid w:val="003D14C4"/>
    <w:rsid w:val="00415684"/>
    <w:rsid w:val="00427FF6"/>
    <w:rsid w:val="00444A8F"/>
    <w:rsid w:val="00545D08"/>
    <w:rsid w:val="00574A70"/>
    <w:rsid w:val="00624C7E"/>
    <w:rsid w:val="00626FA5"/>
    <w:rsid w:val="006B4853"/>
    <w:rsid w:val="0075522C"/>
    <w:rsid w:val="007D3EE2"/>
    <w:rsid w:val="00843DC6"/>
    <w:rsid w:val="00856B56"/>
    <w:rsid w:val="00863F5D"/>
    <w:rsid w:val="008C730E"/>
    <w:rsid w:val="00900BC2"/>
    <w:rsid w:val="009158E9"/>
    <w:rsid w:val="0092738B"/>
    <w:rsid w:val="00995744"/>
    <w:rsid w:val="009A4BC9"/>
    <w:rsid w:val="00A44552"/>
    <w:rsid w:val="00A47E5A"/>
    <w:rsid w:val="00AA3421"/>
    <w:rsid w:val="00AA4401"/>
    <w:rsid w:val="00B41631"/>
    <w:rsid w:val="00BA2726"/>
    <w:rsid w:val="00BB3A3A"/>
    <w:rsid w:val="00BB68D4"/>
    <w:rsid w:val="00BD738E"/>
    <w:rsid w:val="00C350F5"/>
    <w:rsid w:val="00C52443"/>
    <w:rsid w:val="00C72D23"/>
    <w:rsid w:val="00CC78BF"/>
    <w:rsid w:val="00D103E4"/>
    <w:rsid w:val="00D16008"/>
    <w:rsid w:val="00D53407"/>
    <w:rsid w:val="00DB2764"/>
    <w:rsid w:val="00DD6CD6"/>
    <w:rsid w:val="00E6574A"/>
    <w:rsid w:val="00F13DB6"/>
    <w:rsid w:val="00F23CA0"/>
    <w:rsid w:val="00F50765"/>
    <w:rsid w:val="00F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7A5A"/>
  <w15:chartTrackingRefBased/>
  <w15:docId w15:val="{0B52EF82-A38C-448A-9366-049EFE5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F13DB6"/>
    <w:rPr>
      <w:b/>
      <w:bCs/>
    </w:rPr>
  </w:style>
  <w:style w:type="character" w:styleId="Hiperveza">
    <w:name w:val="Hyperlink"/>
    <w:basedOn w:val="Zadanifontodlomka"/>
    <w:uiPriority w:val="99"/>
    <w:unhideWhenUsed/>
    <w:rsid w:val="00F13DB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21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85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.dvcb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vcbm.hr/wp-content/uploads/2023/04/Izjava-o-zajednickom-kucanstv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hr/lista-prihvacenih-vjerodajnica/1792" TargetMode="External"/><Relationship Id="rId5" Type="http://schemas.openxmlformats.org/officeDocument/2006/relationships/hyperlink" Target="https://e-upisi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Branjin Vrh</dc:creator>
  <cp:keywords/>
  <dc:description/>
  <cp:lastModifiedBy>DV Branjin Vrh</cp:lastModifiedBy>
  <cp:revision>4</cp:revision>
  <cp:lastPrinted>2024-08-30T09:23:00Z</cp:lastPrinted>
  <dcterms:created xsi:type="dcterms:W3CDTF">2026-01-30T08:58:00Z</dcterms:created>
  <dcterms:modified xsi:type="dcterms:W3CDTF">2026-01-30T10:17:00Z</dcterms:modified>
</cp:coreProperties>
</file>